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A9" w:rsidRPr="00BE25BE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E25BE"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ОБРАЗОВАТЕЛЬНОЕ УЧРЕЖДЕНИЕ « КОЧУБЕЙСКИЙ  ДЕТСКИЙ САД </w:t>
      </w:r>
    </w:p>
    <w:p w:rsidR="002201A9" w:rsidRPr="00BE25BE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E25BE">
        <w:rPr>
          <w:rFonts w:ascii="Times New Roman" w:hAnsi="Times New Roman" w:cs="Times New Roman"/>
          <w:sz w:val="24"/>
          <w:szCs w:val="24"/>
        </w:rPr>
        <w:t>« ЧЕБУРАШКА» МР «ТАРУМОВСКИЙ РАЙОН»  РЕСПУБЛИКИ ДАГЕСТАН</w:t>
      </w:r>
    </w:p>
    <w:tbl>
      <w:tblPr>
        <w:tblW w:w="15064" w:type="dxa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5064"/>
      </w:tblGrid>
      <w:tr w:rsidR="002201A9" w:rsidRPr="00BE25BE" w:rsidTr="002201A9">
        <w:trPr>
          <w:trHeight w:val="202"/>
        </w:trPr>
        <w:tc>
          <w:tcPr>
            <w:tcW w:w="15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01A9" w:rsidRPr="00BE25BE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BE2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368880   РД  с. Кочубей ул. Комарова , 19   </w:t>
            </w:r>
          </w:p>
          <w:p w:rsidR="002201A9" w:rsidRPr="00BE25BE" w:rsidRDefault="003A2178">
            <w:pPr>
              <w:spacing w:after="0"/>
              <w:ind w:left="-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27940</wp:posOffset>
                      </wp:positionV>
                      <wp:extent cx="9525000" cy="0"/>
                      <wp:effectExtent l="9525" t="10795" r="9525" b="8255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2pt" to="746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YJDwIAACgEAAAOAAAAZHJzL2Uyb0RvYy54bWysU8GO2jAQvVfqP1i+QxIKL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"/>
                  </w:pict>
                </mc:Fallback>
              </mc:AlternateContent>
            </w:r>
          </w:p>
          <w:p w:rsidR="002201A9" w:rsidRPr="00BE25BE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352" w:rsidRPr="00BE25BE" w:rsidRDefault="002201A9" w:rsidP="002201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5BE">
        <w:rPr>
          <w:rFonts w:ascii="Times New Roman" w:hAnsi="Times New Roman" w:cs="Times New Roman"/>
          <w:b/>
          <w:sz w:val="26"/>
          <w:szCs w:val="26"/>
        </w:rPr>
        <w:t>Дистанционное обучение</w:t>
      </w:r>
    </w:p>
    <w:p w:rsidR="002201A9" w:rsidRPr="00BE25BE" w:rsidRDefault="002201A9" w:rsidP="002201A9">
      <w:pPr>
        <w:jc w:val="center"/>
        <w:rPr>
          <w:rFonts w:ascii="Times New Roman" w:hAnsi="Times New Roman" w:cs="Times New Roman"/>
          <w:sz w:val="26"/>
          <w:szCs w:val="26"/>
        </w:rPr>
      </w:pPr>
      <w:r w:rsidRPr="00BE25BE">
        <w:rPr>
          <w:rFonts w:ascii="Times New Roman" w:hAnsi="Times New Roman" w:cs="Times New Roman"/>
          <w:sz w:val="26"/>
          <w:szCs w:val="26"/>
        </w:rPr>
        <w:t>Младшая группа</w:t>
      </w:r>
    </w:p>
    <w:p w:rsidR="002201A9" w:rsidRPr="00BE25BE" w:rsidRDefault="002201A9" w:rsidP="002201A9">
      <w:pPr>
        <w:jc w:val="center"/>
        <w:rPr>
          <w:rFonts w:ascii="Times New Roman" w:hAnsi="Times New Roman" w:cs="Times New Roman"/>
          <w:sz w:val="26"/>
          <w:szCs w:val="26"/>
        </w:rPr>
      </w:pPr>
      <w:r w:rsidRPr="00BE25BE">
        <w:rPr>
          <w:rFonts w:ascii="Times New Roman" w:hAnsi="Times New Roman" w:cs="Times New Roman"/>
          <w:sz w:val="26"/>
          <w:szCs w:val="26"/>
        </w:rPr>
        <w:t>на период с 27 апреля – 1 мая 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87"/>
        <w:gridCol w:w="3905"/>
      </w:tblGrid>
      <w:tr w:rsidR="00875D53" w:rsidRPr="00BE25BE" w:rsidTr="002C3D37">
        <w:tc>
          <w:tcPr>
            <w:tcW w:w="1951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Образовательные области</w:t>
            </w:r>
            <w:bookmarkEnd w:id="0"/>
          </w:p>
        </w:tc>
        <w:tc>
          <w:tcPr>
            <w:tcW w:w="1843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Разделы </w:t>
            </w:r>
          </w:p>
        </w:tc>
        <w:tc>
          <w:tcPr>
            <w:tcW w:w="7087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Организационно-образовательная деятельность</w:t>
            </w:r>
          </w:p>
        </w:tc>
        <w:tc>
          <w:tcPr>
            <w:tcW w:w="3905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Режимные моменты</w:t>
            </w:r>
          </w:p>
        </w:tc>
      </w:tr>
      <w:tr w:rsidR="00875D53" w:rsidRPr="00BE25BE" w:rsidTr="002C3D37">
        <w:tc>
          <w:tcPr>
            <w:tcW w:w="1951" w:type="dxa"/>
          </w:tcPr>
          <w:p w:rsidR="002201A9" w:rsidRPr="00BE25BE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843" w:type="dxa"/>
          </w:tcPr>
          <w:p w:rsidR="002201A9" w:rsidRPr="00BE25BE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Ознакомление с окружающим миром</w:t>
            </w: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3A2178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159385</wp:posOffset>
                      </wp:positionV>
                      <wp:extent cx="8173720" cy="0"/>
                      <wp:effectExtent l="8255" t="8255" r="9525" b="1079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73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.6pt;margin-top:12.55pt;width:643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sFJQIAAEU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"/>
                  </w:pict>
                </mc:Fallback>
              </mc:AlternateContent>
            </w: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Формирование элементарных математических представлений</w:t>
            </w: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2201A9" w:rsidRPr="00BE25BE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 «</w:t>
            </w:r>
            <w:r w:rsidR="000C35C4" w:rsidRPr="00BE25BE">
              <w:rPr>
                <w:rFonts w:ascii="Times New Roman" w:hAnsi="Times New Roman" w:cs="Times New Roman"/>
                <w:sz w:val="26"/>
                <w:szCs w:val="26"/>
              </w:rPr>
              <w:t>Что лучше: бумага или ткань?</w:t>
            </w: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1223B" w:rsidRPr="00BE25BE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Цель:</w:t>
            </w:r>
            <w:r w:rsidR="005F79D1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детей о бумаге и ткани, их свойствах и качествах; учить устанавливать отношения между материалом, из которого изготовлен предмет, и способом использования предмета.</w:t>
            </w:r>
          </w:p>
          <w:p w:rsidR="0091223B" w:rsidRPr="00BE25BE" w:rsidRDefault="0091223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Д/и</w:t>
            </w:r>
            <w:r w:rsidR="003D7DC9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 «Из чего это сделано?» - закрепить знания детей о бумаге и ткани.</w:t>
            </w:r>
          </w:p>
          <w:p w:rsidR="00864F44" w:rsidRPr="00BE25BE" w:rsidRDefault="00864F44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44" w:rsidRPr="00BE25BE" w:rsidRDefault="00864F44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BE25BE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BE25BE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BE25BE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5D53" w:rsidRPr="00BE25BE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3A2" w:rsidRPr="00BE25BE" w:rsidRDefault="00875D5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1843A2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ель: упражнять в умении воспроизводить заданное количество движений и называть их словами «много» и «один». Закреплять </w:t>
            </w:r>
            <w:r w:rsidR="00DC210D" w:rsidRPr="00BE25BE">
              <w:rPr>
                <w:rFonts w:ascii="Times New Roman" w:hAnsi="Times New Roman" w:cs="Times New Roman"/>
                <w:sz w:val="26"/>
                <w:szCs w:val="26"/>
              </w:rPr>
              <w:t>умение различать и называть части суток: утро, вечер.</w:t>
            </w: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875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Д/и «Когда это бывает»</w:t>
            </w:r>
            <w:r w:rsidR="000D28C3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 - закрепить знания всех частей суток.</w:t>
            </w:r>
          </w:p>
        </w:tc>
        <w:tc>
          <w:tcPr>
            <w:tcW w:w="3905" w:type="dxa"/>
          </w:tcPr>
          <w:p w:rsidR="00DC210D" w:rsidRPr="00BE25BE" w:rsidRDefault="00DC210D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Загадки</w:t>
            </w:r>
          </w:p>
          <w:p w:rsidR="00F04B2C" w:rsidRPr="00BE25BE" w:rsidRDefault="00DC210D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693E386" wp14:editId="528C7C4C">
                  <wp:extent cx="1670957" cy="1836506"/>
                  <wp:effectExtent l="19050" t="0" r="5443" b="0"/>
                  <wp:docPr id="4" name="Рисунок 1" descr="C:\Users\Связной\Downloads\PicsArt_04-24-02.45.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язной\Downloads\PicsArt_04-24-02.45.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957" cy="1836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5B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28949AC" wp14:editId="17DC3210">
                  <wp:extent cx="1514475" cy="1605013"/>
                  <wp:effectExtent l="19050" t="0" r="9525" b="0"/>
                  <wp:docPr id="3" name="Рисунок 1" descr="C:\Users\Связной\Downloads\PicsArt_04-24-02.31.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язной\Downloads\PicsArt_04-24-02.31.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432" cy="1613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10D" w:rsidRPr="00BE25BE" w:rsidRDefault="00DC210D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DC210D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10D" w:rsidRPr="00BE25BE" w:rsidRDefault="00875D53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5795CE9" wp14:editId="4BEE5353">
                  <wp:extent cx="1706652" cy="942975"/>
                  <wp:effectExtent l="19050" t="0" r="7848" b="0"/>
                  <wp:docPr id="14" name="Рисунок 14" descr="C:\Users\Связной\AppData\Local\Microsoft\Windows\INetCache\Content.Word\IMG_20200424_164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вязной\AppData\Local\Microsoft\Windows\INetCache\Content.Word\IMG_20200424_164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849" cy="945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10D" w:rsidRPr="00BE25BE" w:rsidRDefault="00DC210D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173" w:rsidRPr="00BE25BE" w:rsidRDefault="00303173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FF7A96" wp14:editId="340E8165">
                  <wp:extent cx="1866900" cy="1866900"/>
                  <wp:effectExtent l="19050" t="0" r="0" b="0"/>
                  <wp:docPr id="6" name="Рисунок 3" descr="https://botana.biz/prepod/_bloks/pic/vlysvvb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otana.biz/prepod/_bloks/pic/vlysvvb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10D" w:rsidRPr="00BE25BE" w:rsidRDefault="00DC210D" w:rsidP="00DC21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37" w:rsidRPr="00BE25BE" w:rsidTr="002C3D37">
        <w:tc>
          <w:tcPr>
            <w:tcW w:w="1951" w:type="dxa"/>
          </w:tcPr>
          <w:p w:rsidR="0091223B" w:rsidRPr="00BE25BE" w:rsidRDefault="003A2178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4733925</wp:posOffset>
                      </wp:positionV>
                      <wp:extent cx="8162925" cy="0"/>
                      <wp:effectExtent l="9525" t="8255" r="952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6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1.8pt;margin-top:372.75pt;width:6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lG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qAjlGY0rwapWWxsSpEf1bB41/eGQ0nVPVMej8cvJgG8WPJI3LuHiDATZjV81AxsC+LFW&#10;x9YOARKqgI6xJadbS/jRIwqP82yWL/I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"/>
                  </w:pict>
                </mc:Fallback>
              </mc:AlternateContent>
            </w:r>
            <w:r w:rsidR="0091223B"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1843" w:type="dxa"/>
          </w:tcPr>
          <w:p w:rsidR="0091223B" w:rsidRPr="00BE25BE" w:rsidRDefault="005F79D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BE25BE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BE25BE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3A2178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20320</wp:posOffset>
                      </wp:positionV>
                      <wp:extent cx="8391525" cy="0"/>
                      <wp:effectExtent l="8255" t="12700" r="10795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9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5.1pt;margin-top:1.6pt;width:6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8d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"/>
                  </w:pict>
                </mc:Fallback>
              </mc:AlternateContent>
            </w:r>
          </w:p>
          <w:p w:rsidR="0051781B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7087" w:type="dxa"/>
          </w:tcPr>
          <w:p w:rsidR="0091223B" w:rsidRPr="00BE25BE" w:rsidRDefault="005F79D1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 «Красивая тележка» (вариант «Красивый поезд»)</w:t>
            </w:r>
          </w:p>
          <w:p w:rsidR="0005473A" w:rsidRPr="00BE25BE" w:rsidRDefault="005F79D1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Цель: продолжать формировать </w:t>
            </w:r>
            <w:r w:rsidR="00864F44" w:rsidRPr="00BE25BE">
              <w:rPr>
                <w:rFonts w:ascii="Times New Roman" w:hAnsi="Times New Roman" w:cs="Times New Roman"/>
                <w:sz w:val="26"/>
                <w:szCs w:val="26"/>
              </w:rPr>
              <w:t>умение изображать предмет, состоящий из нескольких частей прямоугольной и круглой формы. Упражнять в рисовании и закрашивании красками. Поощрять умение выбирать краску по своему вкусу; дополнять рисунок деталями, подходящими по содержанию к главному изображению.</w:t>
            </w: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44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64F44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/и </w:t>
            </w:r>
            <w:r w:rsidR="0005473A" w:rsidRPr="00BE25BE">
              <w:rPr>
                <w:rFonts w:ascii="Times New Roman" w:hAnsi="Times New Roman" w:cs="Times New Roman"/>
                <w:sz w:val="26"/>
                <w:szCs w:val="26"/>
              </w:rPr>
              <w:t>«Веселый поезд»</w:t>
            </w:r>
            <w:r w:rsidR="000D28C3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 - закрепить знания геометрических фигур, цвета.</w:t>
            </w: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473A" w:rsidRPr="00BE25BE" w:rsidRDefault="0005473A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Тема «Миски трех медведей»</w:t>
            </w: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Цель: учить детей лепить мисочки разного размера, используя прием раскатывания глины кругообразными движениями. Учить сплющивать и оттягивать края мисочки вверх. Закреплять умение лепить аккуратно.</w:t>
            </w: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Д/и</w:t>
            </w:r>
            <w:r w:rsidR="00A419F9"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 «Подбери мишке мячик» - закрепить знание цветов</w:t>
            </w: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BE25BE" w:rsidRDefault="00A419F9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BE25BE" w:rsidRDefault="00A419F9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Слушание «Весною», муз. С. Майкопара, рус. плясовые мелодии.</w:t>
            </w:r>
          </w:p>
          <w:p w:rsidR="0051781B" w:rsidRPr="00BE25BE" w:rsidRDefault="0051781B" w:rsidP="00864F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Игра «Бабочки на лугу»</w:t>
            </w:r>
          </w:p>
        </w:tc>
        <w:tc>
          <w:tcPr>
            <w:tcW w:w="3905" w:type="dxa"/>
          </w:tcPr>
          <w:p w:rsidR="0005473A" w:rsidRPr="00BE25BE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2B86BC4F" wp14:editId="6AF2FA83">
                  <wp:extent cx="1457325" cy="1828800"/>
                  <wp:effectExtent l="19050" t="0" r="9525" b="0"/>
                  <wp:docPr id="15" name="Рисунок 15" descr="C:\Users\Связной\Downloads\IMG_20200424_170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вязной\Downloads\IMG_20200424_170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716" cy="182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73A" w:rsidRPr="00BE25BE" w:rsidRDefault="0005473A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6816F4D" wp14:editId="2E978C41">
                  <wp:extent cx="1853270" cy="1310320"/>
                  <wp:effectExtent l="19050" t="0" r="0" b="0"/>
                  <wp:docPr id="16" name="Рисунок 16" descr="https://static8.depositphotos.com/1507819/1022/v/950/depositphotos_10229703-stock-illustration-drawing-of-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atic8.depositphotos.com/1507819/1022/v/950/depositphotos_10229703-stock-illustration-drawing-of-t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46" cy="131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73A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EC64B2" wp14:editId="35DFB44A">
                  <wp:extent cx="1733550" cy="1300163"/>
                  <wp:effectExtent l="19050" t="0" r="0" b="0"/>
                  <wp:docPr id="22" name="Рисунок 22" descr="http://900igr.net/up/datas/102090/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900igr.net/up/datas/102090/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32" cy="1301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9F9" w:rsidRPr="00BE25BE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8C3" w:rsidRPr="00BE25BE" w:rsidRDefault="000D28C3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145A7D" wp14:editId="41E064EC">
                  <wp:extent cx="1876425" cy="1078945"/>
                  <wp:effectExtent l="19050" t="0" r="9525" b="0"/>
                  <wp:docPr id="25" name="Рисунок 25" descr="https://nsportal.ru/sites/default/files/2018/03/17/dsc037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sportal.ru/sites/default/files/2018/03/17/dsc03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779" cy="1080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9F9" w:rsidRPr="00BE25BE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8C80B5" wp14:editId="21328AD4">
                  <wp:extent cx="1685925" cy="895350"/>
                  <wp:effectExtent l="19050" t="0" r="9525" b="0"/>
                  <wp:docPr id="28" name="Рисунок 28" descr="https://www.maam.ru/upload/blogs/detsad-286630-1421081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maam.ru/upload/blogs/detsad-286630-1421081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9F9" w:rsidRPr="00BE25BE" w:rsidRDefault="00A419F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BE25BE" w:rsidTr="002C3D37">
        <w:tc>
          <w:tcPr>
            <w:tcW w:w="1951" w:type="dxa"/>
          </w:tcPr>
          <w:p w:rsidR="002201A9" w:rsidRPr="00BE25BE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Речевое развитие</w:t>
            </w:r>
          </w:p>
        </w:tc>
        <w:tc>
          <w:tcPr>
            <w:tcW w:w="1843" w:type="dxa"/>
          </w:tcPr>
          <w:p w:rsidR="002201A9" w:rsidRPr="00BE25BE" w:rsidRDefault="0051781B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Развитие речи</w:t>
            </w:r>
          </w:p>
        </w:tc>
        <w:tc>
          <w:tcPr>
            <w:tcW w:w="7087" w:type="dxa"/>
          </w:tcPr>
          <w:p w:rsidR="002201A9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Тема «Звуковая культура речи: звук </w:t>
            </w:r>
            <w:r w:rsidRPr="00BE25BE">
              <w:rPr>
                <w:rFonts w:ascii="Times New Roman" w:hAnsi="Times New Roman" w:cs="Times New Roman"/>
                <w:i/>
                <w:sz w:val="26"/>
                <w:szCs w:val="26"/>
              </w:rPr>
              <w:t>с»</w:t>
            </w: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Цель: отрабатывать четкое произношение звука </w:t>
            </w:r>
            <w:r w:rsidRPr="00BE25BE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. Упражнять детей в умении вести диалог.</w:t>
            </w: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Д/и </w:t>
            </w:r>
            <w:r w:rsidR="00553519" w:rsidRPr="00BE25BE">
              <w:rPr>
                <w:rFonts w:ascii="Times New Roman" w:hAnsi="Times New Roman" w:cs="Times New Roman"/>
                <w:sz w:val="26"/>
                <w:szCs w:val="26"/>
              </w:rPr>
              <w:t>«Магазин» - закрепить произношения звука с.</w:t>
            </w:r>
          </w:p>
        </w:tc>
        <w:tc>
          <w:tcPr>
            <w:tcW w:w="3905" w:type="dxa"/>
          </w:tcPr>
          <w:p w:rsidR="002201A9" w:rsidRPr="00BE25BE" w:rsidRDefault="005535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04B026" wp14:editId="6DE66011">
                  <wp:extent cx="1314450" cy="1365567"/>
                  <wp:effectExtent l="19050" t="0" r="0" b="0"/>
                  <wp:docPr id="31" name="Рисунок 31" descr="C:\Users\Связной\Downloads\PicsArt_04-24-05.45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Связной\Downloads\PicsArt_04-24-05.45.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87" cy="1368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519" w:rsidRPr="00BE25BE" w:rsidRDefault="005535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BE25BE" w:rsidTr="002C3D37">
        <w:tc>
          <w:tcPr>
            <w:tcW w:w="1951" w:type="dxa"/>
          </w:tcPr>
          <w:p w:rsidR="002201A9" w:rsidRPr="00BE25BE" w:rsidRDefault="0091223B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1843" w:type="dxa"/>
          </w:tcPr>
          <w:p w:rsidR="002201A9" w:rsidRPr="00BE25BE" w:rsidRDefault="005535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Труд </w:t>
            </w:r>
          </w:p>
        </w:tc>
        <w:tc>
          <w:tcPr>
            <w:tcW w:w="7087" w:type="dxa"/>
          </w:tcPr>
          <w:p w:rsidR="002201A9" w:rsidRPr="00BE25BE" w:rsidRDefault="005535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Уборка игрушек на территории.</w:t>
            </w:r>
          </w:p>
          <w:p w:rsidR="00553519" w:rsidRPr="00BE25BE" w:rsidRDefault="0055351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Привлечь детей к работе в цветнике, на огороде</w:t>
            </w:r>
          </w:p>
        </w:tc>
        <w:tc>
          <w:tcPr>
            <w:tcW w:w="3905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BE25BE" w:rsidTr="002C3D37">
        <w:tc>
          <w:tcPr>
            <w:tcW w:w="1951" w:type="dxa"/>
          </w:tcPr>
          <w:p w:rsidR="002201A9" w:rsidRPr="00BE25BE" w:rsidRDefault="001739F2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развитие</w:t>
            </w:r>
          </w:p>
        </w:tc>
        <w:tc>
          <w:tcPr>
            <w:tcW w:w="1843" w:type="dxa"/>
          </w:tcPr>
          <w:p w:rsidR="002201A9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87" w:type="dxa"/>
          </w:tcPr>
          <w:p w:rsidR="002201A9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Цель: упражнять в ходьбе и беге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опоре; упражнять в пряжках в прямом направлении.</w:t>
            </w:r>
          </w:p>
          <w:p w:rsidR="001843A2" w:rsidRPr="00BE25BE" w:rsidRDefault="001843A2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Игра </w:t>
            </w:r>
            <w:r w:rsidR="00DC210D" w:rsidRPr="00BE25BE">
              <w:rPr>
                <w:rFonts w:ascii="Times New Roman" w:hAnsi="Times New Roman" w:cs="Times New Roman"/>
                <w:sz w:val="26"/>
                <w:szCs w:val="26"/>
              </w:rPr>
              <w:t>«Догони свою пару» перебежки с одной стороны зала на другую.</w:t>
            </w:r>
          </w:p>
        </w:tc>
        <w:tc>
          <w:tcPr>
            <w:tcW w:w="3905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D53" w:rsidRPr="00BE25BE" w:rsidTr="002C3D37">
        <w:tc>
          <w:tcPr>
            <w:tcW w:w="1951" w:type="dxa"/>
          </w:tcPr>
          <w:p w:rsidR="002201A9" w:rsidRPr="00BE25BE" w:rsidRDefault="001739F2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компонетн </w:t>
            </w:r>
          </w:p>
        </w:tc>
        <w:tc>
          <w:tcPr>
            <w:tcW w:w="1843" w:type="dxa"/>
          </w:tcPr>
          <w:p w:rsidR="002201A9" w:rsidRPr="00BE25BE" w:rsidRDefault="002201A9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2201A9" w:rsidRPr="00BE25BE" w:rsidRDefault="00AD2407" w:rsidP="002201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E2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Закличка «Дождик, дождик» (авар.)</w:t>
            </w:r>
          </w:p>
          <w:p w:rsidR="00AD2407" w:rsidRPr="00BE25BE" w:rsidRDefault="00AD2407" w:rsidP="002201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BE2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Цель: Заучивание дагестанского произведения.</w:t>
            </w:r>
          </w:p>
          <w:p w:rsidR="00AD2407" w:rsidRPr="00BE25BE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</w:tcPr>
          <w:p w:rsidR="002201A9" w:rsidRPr="00BE25BE" w:rsidRDefault="002C3D3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A006A35" wp14:editId="3CF73AA9">
                  <wp:extent cx="1220932" cy="1343025"/>
                  <wp:effectExtent l="19050" t="0" r="0" b="0"/>
                  <wp:docPr id="38" name="Рисунок 38" descr="C:\Users\Связной\Downloads\PicsArt_04-24-06.12.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Связной\Downloads\PicsArt_04-24-06.12.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668" cy="1343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D53" w:rsidRPr="00BE25BE" w:rsidTr="002C3D37">
        <w:tc>
          <w:tcPr>
            <w:tcW w:w="1951" w:type="dxa"/>
          </w:tcPr>
          <w:p w:rsidR="002201A9" w:rsidRPr="00BE25BE" w:rsidRDefault="001739F2" w:rsidP="00220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b/>
                <w:sz w:val="26"/>
                <w:szCs w:val="26"/>
              </w:rPr>
              <w:t>Парциальная программа «Юный эколог»</w:t>
            </w:r>
          </w:p>
        </w:tc>
        <w:tc>
          <w:tcPr>
            <w:tcW w:w="1843" w:type="dxa"/>
          </w:tcPr>
          <w:p w:rsidR="002201A9" w:rsidRPr="00BE25BE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 xml:space="preserve">Экология </w:t>
            </w:r>
          </w:p>
        </w:tc>
        <w:tc>
          <w:tcPr>
            <w:tcW w:w="7087" w:type="dxa"/>
          </w:tcPr>
          <w:p w:rsidR="002201A9" w:rsidRPr="00BE25BE" w:rsidRDefault="00AD2407" w:rsidP="00220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5BE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BE25B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и работа с календарём погоды»</w:t>
            </w:r>
          </w:p>
          <w:p w:rsidR="00AD2407" w:rsidRPr="00BE25BE" w:rsidRDefault="00AD2407" w:rsidP="00220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5BE"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внимание на природные явления, изменения в природе.</w:t>
            </w:r>
          </w:p>
          <w:p w:rsidR="00AD2407" w:rsidRPr="00BE25BE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sz w:val="24"/>
                <w:szCs w:val="24"/>
              </w:rPr>
              <w:t>Д/и «Правила поведения в лесу» ознакомить с правилами поведения в лесу</w:t>
            </w:r>
          </w:p>
        </w:tc>
        <w:tc>
          <w:tcPr>
            <w:tcW w:w="3905" w:type="dxa"/>
          </w:tcPr>
          <w:p w:rsidR="002201A9" w:rsidRPr="00BE25BE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3924334" wp14:editId="4D290B9D">
                  <wp:extent cx="1495425" cy="1495425"/>
                  <wp:effectExtent l="19050" t="0" r="9525" b="0"/>
                  <wp:docPr id="32" name="Рисунок 32" descr="https://diamondelectric.ru/images/2643/2642460/kalendar_hatbe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diamondelectric.ru/images/2643/2642460/kalendar_hatbe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407" w:rsidRPr="00BE25BE" w:rsidRDefault="00AD2407" w:rsidP="00220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25BE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AAF6B44" wp14:editId="76B2D263">
                  <wp:extent cx="1689100" cy="1266825"/>
                  <wp:effectExtent l="19050" t="0" r="6350" b="0"/>
                  <wp:docPr id="35" name="Рисунок 35" descr="https://masterclassy.ru/uploads/posts/2018-03/1521891810_foto-13-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sterclassy.ru/uploads/posts/2018-03/1521891810_foto-13-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45" cy="1267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1A9" w:rsidRPr="00BE25BE" w:rsidRDefault="002201A9" w:rsidP="002201A9">
      <w:pPr>
        <w:rPr>
          <w:rFonts w:ascii="Times New Roman" w:hAnsi="Times New Roman" w:cs="Times New Roman"/>
          <w:sz w:val="28"/>
          <w:szCs w:val="28"/>
        </w:rPr>
      </w:pPr>
    </w:p>
    <w:sectPr w:rsidR="002201A9" w:rsidRPr="00BE25BE" w:rsidSect="00BE25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DE"/>
    <w:rsid w:val="0005473A"/>
    <w:rsid w:val="000C35C4"/>
    <w:rsid w:val="000D28C3"/>
    <w:rsid w:val="001739F2"/>
    <w:rsid w:val="001843A2"/>
    <w:rsid w:val="002201A9"/>
    <w:rsid w:val="0029161B"/>
    <w:rsid w:val="002C3D37"/>
    <w:rsid w:val="00303173"/>
    <w:rsid w:val="003A2178"/>
    <w:rsid w:val="003D7DC9"/>
    <w:rsid w:val="0051781B"/>
    <w:rsid w:val="00553519"/>
    <w:rsid w:val="005F79D1"/>
    <w:rsid w:val="007909E9"/>
    <w:rsid w:val="007F5CBE"/>
    <w:rsid w:val="008078DE"/>
    <w:rsid w:val="00864F44"/>
    <w:rsid w:val="00875D53"/>
    <w:rsid w:val="0091223B"/>
    <w:rsid w:val="00A419F9"/>
    <w:rsid w:val="00AD2407"/>
    <w:rsid w:val="00BE25BE"/>
    <w:rsid w:val="00D13352"/>
    <w:rsid w:val="00D376F0"/>
    <w:rsid w:val="00DC210D"/>
    <w:rsid w:val="00F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2</cp:revision>
  <dcterms:created xsi:type="dcterms:W3CDTF">2020-04-24T17:57:00Z</dcterms:created>
  <dcterms:modified xsi:type="dcterms:W3CDTF">2020-04-24T17:57:00Z</dcterms:modified>
</cp:coreProperties>
</file>